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62A4" w14:textId="203CA37D" w:rsidR="000B0701" w:rsidRPr="006336F4" w:rsidRDefault="000B0701" w:rsidP="0087452E">
      <w:pPr>
        <w:spacing w:line="360" w:lineRule="auto"/>
        <w:jc w:val="both"/>
        <w:rPr>
          <w:rFonts w:ascii="Century Gothic" w:hAnsi="Century Gothic"/>
          <w:b/>
          <w:color w:val="002060"/>
          <w:sz w:val="22"/>
          <w:szCs w:val="22"/>
        </w:rPr>
      </w:pPr>
      <w:bookmarkStart w:id="0" w:name="_GoBack"/>
      <w:r w:rsidRPr="006336F4">
        <w:rPr>
          <w:rFonts w:ascii="Century Gothic" w:hAnsi="Century Gothic"/>
          <w:b/>
          <w:color w:val="002060"/>
          <w:sz w:val="22"/>
          <w:szCs w:val="22"/>
        </w:rPr>
        <w:t>ANEXO I</w:t>
      </w:r>
      <w:r w:rsidR="00445EFF" w:rsidRPr="006336F4">
        <w:rPr>
          <w:rFonts w:ascii="Century Gothic" w:hAnsi="Century Gothic"/>
          <w:b/>
          <w:color w:val="002060"/>
          <w:sz w:val="22"/>
          <w:szCs w:val="22"/>
        </w:rPr>
        <w:t>. CERTIFICADO BIOBANCO</w:t>
      </w:r>
    </w:p>
    <w:p w14:paraId="037C51E4" w14:textId="77777777" w:rsidR="000B0701" w:rsidRPr="006336F4" w:rsidRDefault="000B0701" w:rsidP="0087452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444A519A" w14:textId="263612CF" w:rsidR="0087452E" w:rsidRPr="006336F4" w:rsidRDefault="0087452E" w:rsidP="0087452E">
      <w:pPr>
        <w:spacing w:line="360" w:lineRule="auto"/>
        <w:jc w:val="both"/>
        <w:rPr>
          <w:sz w:val="22"/>
          <w:szCs w:val="22"/>
        </w:rPr>
      </w:pPr>
      <w:r w:rsidRPr="006336F4">
        <w:rPr>
          <w:rFonts w:ascii="Century Gothic" w:hAnsi="Century Gothic"/>
          <w:sz w:val="22"/>
          <w:szCs w:val="22"/>
        </w:rPr>
        <w:t>Para la tramitación de los certificados para los proyectos que requieran de muestras biológicas se requieren los siguientes datos:</w:t>
      </w:r>
    </w:p>
    <w:p w14:paraId="72294E91" w14:textId="77777777" w:rsidR="0087452E" w:rsidRPr="006336F4" w:rsidRDefault="0087452E" w:rsidP="0087452E">
      <w:pPr>
        <w:spacing w:line="360" w:lineRule="auto"/>
        <w:jc w:val="both"/>
        <w:rPr>
          <w:sz w:val="22"/>
          <w:szCs w:val="22"/>
        </w:rPr>
      </w:pPr>
    </w:p>
    <w:p w14:paraId="35B817C6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1.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Título del proyecto:</w:t>
      </w:r>
    </w:p>
    <w:p w14:paraId="7274CD96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2.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Nombre del IP y centro donde trabaja:</w:t>
      </w:r>
    </w:p>
    <w:p w14:paraId="05FFD859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3.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Objetivo (2 líneas):</w:t>
      </w:r>
    </w:p>
    <w:p w14:paraId="431B94B1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4.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Tipo de muestras:</w:t>
      </w:r>
    </w:p>
    <w:p w14:paraId="14241349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5.  Número de muestras a analizar:</w:t>
      </w:r>
    </w:p>
    <w:p w14:paraId="470487D9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5.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Nº de donantes:</w:t>
      </w:r>
    </w:p>
    <w:p w14:paraId="13DC6FBE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6.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Patologías:</w:t>
      </w:r>
    </w:p>
    <w:p w14:paraId="0AB792AF" w14:textId="77777777" w:rsidR="0087452E" w:rsidRPr="006336F4" w:rsidRDefault="0087452E" w:rsidP="0087452E">
      <w:pPr>
        <w:ind w:left="720" w:hanging="360"/>
        <w:rPr>
          <w:rFonts w:ascii="Century Gothic" w:hAnsi="Century Gothic"/>
          <w:bCs/>
          <w:sz w:val="22"/>
          <w:szCs w:val="22"/>
        </w:rPr>
      </w:pPr>
      <w:r w:rsidRPr="006336F4">
        <w:rPr>
          <w:rFonts w:ascii="Century Gothic" w:hAnsi="Century Gothic"/>
          <w:bCs/>
          <w:sz w:val="22"/>
          <w:szCs w:val="22"/>
        </w:rPr>
        <w:t>7.</w:t>
      </w:r>
      <w:r w:rsidRPr="006336F4">
        <w:rPr>
          <w:bCs/>
          <w:sz w:val="22"/>
          <w:szCs w:val="22"/>
        </w:rPr>
        <w:t xml:space="preserve">    </w:t>
      </w:r>
      <w:r w:rsidRPr="006336F4">
        <w:rPr>
          <w:rFonts w:ascii="Century Gothic" w:hAnsi="Century Gothic"/>
          <w:bCs/>
          <w:sz w:val="22"/>
          <w:szCs w:val="22"/>
        </w:rPr>
        <w:t>Nombre y hospital de los clínicos con los que hayas contactado para las muestras:”</w:t>
      </w:r>
    </w:p>
    <w:p w14:paraId="3F830211" w14:textId="77777777" w:rsidR="0087452E" w:rsidRPr="006336F4" w:rsidRDefault="0087452E" w:rsidP="0087452E">
      <w:pPr>
        <w:spacing w:line="360" w:lineRule="auto"/>
        <w:jc w:val="both"/>
        <w:rPr>
          <w:sz w:val="22"/>
          <w:szCs w:val="22"/>
        </w:rPr>
      </w:pPr>
    </w:p>
    <w:p w14:paraId="1FF30C63" w14:textId="77777777" w:rsidR="0087452E" w:rsidRPr="006336F4" w:rsidRDefault="0087452E" w:rsidP="0087452E">
      <w:pPr>
        <w:spacing w:line="360" w:lineRule="auto"/>
        <w:jc w:val="both"/>
        <w:rPr>
          <w:sz w:val="22"/>
          <w:szCs w:val="22"/>
        </w:rPr>
      </w:pPr>
    </w:p>
    <w:p w14:paraId="58A5B8CF" w14:textId="62960F37" w:rsidR="002E5CB9" w:rsidRPr="0012160A" w:rsidRDefault="0087452E" w:rsidP="0012160A">
      <w:pPr>
        <w:spacing w:line="360" w:lineRule="auto"/>
        <w:jc w:val="both"/>
        <w:rPr>
          <w:rFonts w:ascii="Century Gothic" w:hAnsi="Century Gothic"/>
        </w:rPr>
      </w:pPr>
      <w:r w:rsidRPr="006336F4">
        <w:rPr>
          <w:rFonts w:ascii="Century Gothic" w:hAnsi="Century Gothic"/>
          <w:sz w:val="22"/>
          <w:szCs w:val="22"/>
        </w:rPr>
        <w:t>Enviar dicha información a</w:t>
      </w:r>
      <w:r w:rsidRPr="006336F4">
        <w:rPr>
          <w:rFonts w:ascii="Century Gothic" w:hAnsi="Century Gothic"/>
          <w:b/>
          <w:bCs/>
          <w:sz w:val="22"/>
          <w:szCs w:val="22"/>
        </w:rPr>
        <w:t>: solicitudes.biobancovasco@bioef.eu</w:t>
      </w:r>
      <w:bookmarkEnd w:id="0"/>
      <w:r w:rsidRPr="00CA1260">
        <w:rPr>
          <w:rFonts w:ascii="Century Gothic" w:hAnsi="Century Gothic"/>
          <w:b/>
          <w:bCs/>
        </w:rPr>
        <w:t>s</w:t>
      </w:r>
    </w:p>
    <w:sectPr w:rsidR="002E5CB9" w:rsidRPr="0012160A" w:rsidSect="000465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91" w:right="991" w:bottom="1804" w:left="1701" w:header="708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0F5B" w14:textId="77777777" w:rsidR="00607E74" w:rsidRDefault="00607E74" w:rsidP="00352630">
      <w:r>
        <w:separator/>
      </w:r>
    </w:p>
  </w:endnote>
  <w:endnote w:type="continuationSeparator" w:id="0">
    <w:p w14:paraId="300D69E1" w14:textId="77777777" w:rsidR="00607E74" w:rsidRDefault="00607E74" w:rsidP="0035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052095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0CC0DE" w14:textId="35C94FCC" w:rsidR="0088340A" w:rsidRDefault="0088340A" w:rsidP="009A3D4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1305FC5" w14:textId="77777777" w:rsidR="0088340A" w:rsidRDefault="0088340A" w:rsidP="008834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rFonts w:ascii="Arial" w:hAnsi="Arial" w:cs="Arial"/>
        <w:b/>
        <w:bCs/>
        <w:color w:val="2B2972"/>
      </w:rPr>
      <w:id w:val="130072589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070BD8" w14:textId="6D15B3D9" w:rsidR="0088340A" w:rsidRPr="0088340A" w:rsidRDefault="0088340A" w:rsidP="0088340A">
        <w:pPr>
          <w:pStyle w:val="Piedepgina"/>
          <w:framePr w:w="284" w:wrap="none" w:vAnchor="text" w:hAnchor="margin" w:xAlign="right" w:y="-100"/>
          <w:jc w:val="right"/>
          <w:rPr>
            <w:rStyle w:val="Nmerodepgina"/>
            <w:rFonts w:ascii="Arial" w:hAnsi="Arial" w:cs="Arial"/>
            <w:b/>
            <w:bCs/>
            <w:color w:val="2B2972"/>
          </w:rPr>
        </w:pP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begin"/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instrText xml:space="preserve"> PAGE </w:instrText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separate"/>
        </w:r>
        <w:r w:rsidR="0012160A">
          <w:rPr>
            <w:rStyle w:val="Nmerodepgina"/>
            <w:rFonts w:ascii="Arial" w:hAnsi="Arial" w:cs="Arial"/>
            <w:b/>
            <w:bCs/>
            <w:noProof/>
            <w:color w:val="2B2972"/>
          </w:rPr>
          <w:t>2</w:t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end"/>
        </w:r>
      </w:p>
    </w:sdtContent>
  </w:sdt>
  <w:p w14:paraId="790C0936" w14:textId="7862CE5E" w:rsidR="0088340A" w:rsidRPr="0088340A" w:rsidRDefault="0088340A" w:rsidP="0088340A">
    <w:pPr>
      <w:pStyle w:val="Piedepgina"/>
      <w:ind w:right="360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D8F0" w14:textId="04EC4889" w:rsidR="00046575" w:rsidRPr="00046575" w:rsidRDefault="00046575" w:rsidP="00046575">
    <w:pPr>
      <w:pStyle w:val="Piedepgina"/>
      <w:rPr>
        <w:rFonts w:ascii="Arial" w:hAnsi="Arial" w:cs="Arial"/>
        <w:color w:val="2F2E7B"/>
        <w:sz w:val="14"/>
        <w:szCs w:val="12"/>
      </w:rPr>
    </w:pPr>
    <w:proofErr w:type="spellStart"/>
    <w:r w:rsidRPr="00046575">
      <w:rPr>
        <w:rFonts w:ascii="Arial" w:hAnsi="Arial" w:cs="Arial"/>
        <w:color w:val="2F2E7B"/>
        <w:sz w:val="14"/>
        <w:szCs w:val="12"/>
      </w:rPr>
      <w:t>Jose</w:t>
    </w:r>
    <w:proofErr w:type="spellEnd"/>
    <w:r w:rsidRPr="00046575">
      <w:rPr>
        <w:rFonts w:ascii="Arial" w:hAnsi="Arial" w:cs="Arial"/>
        <w:color w:val="2F2E7B"/>
        <w:sz w:val="14"/>
        <w:szCs w:val="12"/>
      </w:rPr>
      <w:t xml:space="preserve"> </w:t>
    </w:r>
    <w:proofErr w:type="spellStart"/>
    <w:r w:rsidRPr="00046575">
      <w:rPr>
        <w:rFonts w:ascii="Arial" w:hAnsi="Arial" w:cs="Arial"/>
        <w:color w:val="2F2E7B"/>
        <w:sz w:val="14"/>
        <w:szCs w:val="12"/>
      </w:rPr>
      <w:t>Atxotegi</w:t>
    </w:r>
    <w:proofErr w:type="spellEnd"/>
    <w:r w:rsidRPr="00046575">
      <w:rPr>
        <w:rFonts w:ascii="Arial" w:hAnsi="Arial" w:cs="Arial"/>
        <w:color w:val="2F2E7B"/>
        <w:sz w:val="14"/>
        <w:szCs w:val="12"/>
      </w:rPr>
      <w:t>, s/n. Planta 4ª, área C</w:t>
    </w:r>
    <w:r>
      <w:rPr>
        <w:rFonts w:ascii="Arial" w:hAnsi="Arial" w:cs="Arial"/>
        <w:color w:val="2F2E7B"/>
        <w:sz w:val="14"/>
        <w:szCs w:val="12"/>
      </w:rPr>
      <w:br/>
    </w:r>
    <w:r w:rsidRPr="00046575">
      <w:rPr>
        <w:rFonts w:ascii="Arial" w:hAnsi="Arial" w:cs="Arial"/>
        <w:color w:val="2F2E7B"/>
        <w:sz w:val="14"/>
        <w:szCs w:val="12"/>
      </w:rPr>
      <w:t>01009 Vitoria-Gasteiz | Araba-Álava</w:t>
    </w:r>
  </w:p>
  <w:p w14:paraId="55ED533F" w14:textId="622A4FC5" w:rsidR="00352630" w:rsidRPr="00046575" w:rsidRDefault="00046575" w:rsidP="00046575">
    <w:pPr>
      <w:pStyle w:val="Piedepgina"/>
    </w:pPr>
    <w:r w:rsidRPr="00046575">
      <w:rPr>
        <w:rFonts w:ascii="Arial" w:hAnsi="Arial" w:cs="Arial"/>
        <w:color w:val="2F2E7B"/>
        <w:sz w:val="14"/>
        <w:szCs w:val="12"/>
      </w:rPr>
      <w:t xml:space="preserve">945 007 336 / 817 336 | </w:t>
    </w:r>
    <w:r w:rsidRPr="00046575">
      <w:rPr>
        <w:rFonts w:ascii="Arial" w:hAnsi="Arial" w:cs="Arial"/>
        <w:b/>
        <w:bCs/>
        <w:color w:val="2F2E7B"/>
        <w:sz w:val="14"/>
        <w:szCs w:val="12"/>
      </w:rPr>
      <w:t>www.bio-araba.eus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D0A2" w14:textId="77777777" w:rsidR="00607E74" w:rsidRDefault="00607E74" w:rsidP="00352630">
      <w:r>
        <w:separator/>
      </w:r>
    </w:p>
  </w:footnote>
  <w:footnote w:type="continuationSeparator" w:id="0">
    <w:p w14:paraId="6DADB5C0" w14:textId="77777777" w:rsidR="00607E74" w:rsidRDefault="00607E74" w:rsidP="0035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54BCA" w14:textId="69AA9953" w:rsidR="00352630" w:rsidRDefault="00352630">
    <w:pPr>
      <w:pStyle w:val="Encabezado"/>
    </w:pPr>
    <w:r w:rsidRPr="00352630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0C8E330" wp14:editId="34E468B3">
          <wp:simplePos x="0" y="0"/>
          <wp:positionH relativeFrom="page">
            <wp:posOffset>1079163</wp:posOffset>
          </wp:positionH>
          <wp:positionV relativeFrom="page">
            <wp:posOffset>9525</wp:posOffset>
          </wp:positionV>
          <wp:extent cx="1176385" cy="10751185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34"/>
                  <a:stretch/>
                </pic:blipFill>
                <pic:spPr bwMode="auto">
                  <a:xfrm>
                    <a:off x="0" y="0"/>
                    <a:ext cx="1176385" cy="1075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974A" w14:textId="04B5F753" w:rsidR="00352630" w:rsidRDefault="00352630">
    <w:pPr>
      <w:pStyle w:val="Encabezado"/>
    </w:pPr>
    <w:r w:rsidRPr="00352630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3DDDE8D" wp14:editId="4B325A42">
          <wp:simplePos x="0" y="0"/>
          <wp:positionH relativeFrom="page">
            <wp:posOffset>0</wp:posOffset>
          </wp:positionH>
          <wp:positionV relativeFrom="page">
            <wp:posOffset>13855</wp:posOffset>
          </wp:positionV>
          <wp:extent cx="7597764" cy="1075179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64" cy="1075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36708"/>
    <w:rsid w:val="00046575"/>
    <w:rsid w:val="0009422B"/>
    <w:rsid w:val="000B0701"/>
    <w:rsid w:val="0012160A"/>
    <w:rsid w:val="001767DC"/>
    <w:rsid w:val="00184F1C"/>
    <w:rsid w:val="001E1B3F"/>
    <w:rsid w:val="002A39C4"/>
    <w:rsid w:val="002C1E93"/>
    <w:rsid w:val="002E5CB9"/>
    <w:rsid w:val="00352630"/>
    <w:rsid w:val="00445EFF"/>
    <w:rsid w:val="0045688C"/>
    <w:rsid w:val="004C56EA"/>
    <w:rsid w:val="005F40ED"/>
    <w:rsid w:val="00607E74"/>
    <w:rsid w:val="006336F4"/>
    <w:rsid w:val="007C1A78"/>
    <w:rsid w:val="0087452E"/>
    <w:rsid w:val="0088340A"/>
    <w:rsid w:val="008B2387"/>
    <w:rsid w:val="0094660F"/>
    <w:rsid w:val="00A74F1A"/>
    <w:rsid w:val="00CF3AA5"/>
    <w:rsid w:val="00DE5208"/>
    <w:rsid w:val="00EE7ED6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25A1"/>
  <w15:chartTrackingRefBased/>
  <w15:docId w15:val="{40376FAF-7BE6-CC41-AC8C-3EA906D6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6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630"/>
  </w:style>
  <w:style w:type="paragraph" w:styleId="Piedepgina">
    <w:name w:val="footer"/>
    <w:basedOn w:val="Normal"/>
    <w:link w:val="PiedepginaCar"/>
    <w:uiPriority w:val="99"/>
    <w:unhideWhenUsed/>
    <w:rsid w:val="003526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30"/>
  </w:style>
  <w:style w:type="character" w:styleId="Nmerodepgina">
    <w:name w:val="page number"/>
    <w:basedOn w:val="Fuentedeprrafopredeter"/>
    <w:uiPriority w:val="99"/>
    <w:semiHidden/>
    <w:unhideWhenUsed/>
    <w:rsid w:val="0088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6" ma:contentTypeDescription="Crear nuevo documento." ma:contentTypeScope="" ma:versionID="f2bbd1d5e9da37fe427fba007e08173c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3eb6d4cc99762377f2eb917ccda7ef5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B878F-A5A0-4416-B2F7-5780E4DF8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65787-449D-4513-AAD5-AE67F4A5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Nekane Brasaola</dc:creator>
  <cp:keywords/>
  <dc:description/>
  <cp:lastModifiedBy>RAQUEL COBOS CAMPOS</cp:lastModifiedBy>
  <cp:revision>6</cp:revision>
  <cp:lastPrinted>2023-04-28T07:44:00Z</cp:lastPrinted>
  <dcterms:created xsi:type="dcterms:W3CDTF">2024-12-26T12:11:00Z</dcterms:created>
  <dcterms:modified xsi:type="dcterms:W3CDTF">2024-12-26T12:59:00Z</dcterms:modified>
</cp:coreProperties>
</file>